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0C" w:rsidRDefault="0070540C" w:rsidP="0070540C">
      <w:pPr>
        <w:rPr>
          <w:lang w:val="ru-RU"/>
        </w:rPr>
      </w:pPr>
    </w:p>
    <w:p w:rsidR="0070540C" w:rsidRPr="0070540C" w:rsidRDefault="0070540C" w:rsidP="0070540C">
      <w:pPr>
        <w:rPr>
          <w:lang w:val="ru-RU"/>
        </w:rPr>
      </w:pPr>
    </w:p>
    <w:p w:rsidR="0070540C" w:rsidRPr="0070540C" w:rsidRDefault="0070540C" w:rsidP="0070540C">
      <w:pPr>
        <w:rPr>
          <w:lang w:val="ru-RU"/>
        </w:rPr>
      </w:pPr>
    </w:p>
    <w:p w:rsidR="0070540C" w:rsidRPr="0070540C" w:rsidRDefault="0070540C" w:rsidP="0070540C">
      <w:pPr>
        <w:rPr>
          <w:lang w:val="ru-RU"/>
        </w:rPr>
      </w:pPr>
    </w:p>
    <w:p w:rsidR="0070540C" w:rsidRPr="0070540C" w:rsidRDefault="0070540C" w:rsidP="0070540C">
      <w:pPr>
        <w:rPr>
          <w:lang w:val="ru-RU"/>
        </w:rPr>
      </w:pPr>
    </w:p>
    <w:p w:rsidR="0070540C" w:rsidRPr="0070540C" w:rsidRDefault="0070540C" w:rsidP="0070540C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  <w:lang w:val="ru-RU"/>
        </w:rPr>
      </w:pPr>
      <w:r w:rsidRPr="0070540C">
        <w:rPr>
          <w:sz w:val="26"/>
          <w:szCs w:val="26"/>
          <w:lang w:val="ru-RU"/>
        </w:rPr>
        <w:t>УЧЕБНО-ТЕМАТИЧЕСКИЙ  ПЛАН</w:t>
      </w:r>
    </w:p>
    <w:p w:rsidR="0070540C" w:rsidRPr="0070540C" w:rsidRDefault="0070540C" w:rsidP="0070540C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  <w:lang w:val="ru-RU"/>
        </w:rPr>
      </w:pPr>
      <w:r w:rsidRPr="0070540C">
        <w:rPr>
          <w:b w:val="0"/>
          <w:i/>
          <w:sz w:val="24"/>
          <w:szCs w:val="24"/>
          <w:lang w:val="ru-RU"/>
        </w:rPr>
        <w:t xml:space="preserve">программы </w:t>
      </w:r>
      <w:r>
        <w:rPr>
          <w:b w:val="0"/>
          <w:i/>
          <w:sz w:val="24"/>
          <w:szCs w:val="24"/>
          <w:lang w:val="ru-RU"/>
        </w:rPr>
        <w:t>повышения квалификации</w:t>
      </w:r>
      <w:r w:rsidRPr="0070540C">
        <w:rPr>
          <w:b w:val="0"/>
          <w:i/>
          <w:sz w:val="24"/>
          <w:szCs w:val="24"/>
          <w:lang w:val="ru-RU"/>
        </w:rPr>
        <w:br/>
        <w:t>по направлению «</w:t>
      </w:r>
      <w:r>
        <w:rPr>
          <w:b w:val="0"/>
          <w:i/>
          <w:sz w:val="24"/>
          <w:szCs w:val="24"/>
          <w:lang w:val="ru-RU"/>
        </w:rPr>
        <w:t>Антитеррористическая защищенность образовательной организации</w:t>
      </w:r>
      <w:r w:rsidRPr="0070540C">
        <w:rPr>
          <w:b w:val="0"/>
          <w:i/>
          <w:sz w:val="24"/>
          <w:szCs w:val="24"/>
          <w:lang w:val="ru-RU"/>
        </w:rPr>
        <w:t>»</w:t>
      </w:r>
    </w:p>
    <w:p w:rsidR="00F43822" w:rsidRPr="00064B9D" w:rsidRDefault="00F43822">
      <w:pPr>
        <w:pStyle w:val="a3"/>
        <w:spacing w:before="10"/>
        <w:rPr>
          <w:b/>
          <w:sz w:val="27"/>
          <w:lang w:val="ru-RU"/>
        </w:rPr>
      </w:pPr>
    </w:p>
    <w:tbl>
      <w:tblPr>
        <w:tblStyle w:val="TableNormal"/>
        <w:tblW w:w="10533" w:type="dxa"/>
        <w:jc w:val="center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11"/>
        <w:gridCol w:w="7938"/>
        <w:gridCol w:w="840"/>
        <w:gridCol w:w="1145"/>
      </w:tblGrid>
      <w:tr w:rsidR="0070540C" w:rsidRPr="0070540C" w:rsidTr="0070540C">
        <w:trPr>
          <w:trHeight w:val="1043"/>
          <w:jc w:val="center"/>
        </w:trPr>
        <w:tc>
          <w:tcPr>
            <w:tcW w:w="610" w:type="dxa"/>
            <w:gridSpan w:val="2"/>
          </w:tcPr>
          <w:p w:rsidR="0070540C" w:rsidRPr="0070540C" w:rsidRDefault="0070540C" w:rsidP="0070540C">
            <w:pPr>
              <w:pStyle w:val="TableParagraph"/>
              <w:spacing w:before="143" w:line="244" w:lineRule="auto"/>
              <w:jc w:val="center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№ п\п</w:t>
            </w:r>
          </w:p>
        </w:tc>
        <w:tc>
          <w:tcPr>
            <w:tcW w:w="7938" w:type="dxa"/>
          </w:tcPr>
          <w:p w:rsidR="0070540C" w:rsidRPr="0070540C" w:rsidRDefault="0070540C" w:rsidP="0070540C">
            <w:pPr>
              <w:pStyle w:val="TableParagraph"/>
              <w:spacing w:before="8"/>
              <w:ind w:left="0"/>
              <w:jc w:val="center"/>
              <w:rPr>
                <w:sz w:val="24"/>
                <w:szCs w:val="24"/>
              </w:rPr>
            </w:pPr>
          </w:p>
          <w:p w:rsidR="0070540C" w:rsidRPr="0070540C" w:rsidRDefault="0070540C" w:rsidP="0070540C">
            <w:pPr>
              <w:pStyle w:val="TableParagraph"/>
              <w:jc w:val="center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Наименование тем занятий</w:t>
            </w:r>
          </w:p>
        </w:tc>
        <w:tc>
          <w:tcPr>
            <w:tcW w:w="840" w:type="dxa"/>
          </w:tcPr>
          <w:p w:rsidR="0070540C" w:rsidRPr="0070540C" w:rsidRDefault="0070540C" w:rsidP="0070540C">
            <w:pPr>
              <w:pStyle w:val="TableParagraph"/>
              <w:spacing w:before="114" w:line="295" w:lineRule="auto"/>
              <w:ind w:left="93" w:right="63" w:hanging="15"/>
              <w:jc w:val="center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Всего часов</w:t>
            </w:r>
          </w:p>
        </w:tc>
        <w:tc>
          <w:tcPr>
            <w:tcW w:w="1145" w:type="dxa"/>
          </w:tcPr>
          <w:p w:rsidR="0070540C" w:rsidRPr="0070540C" w:rsidRDefault="0070540C" w:rsidP="0070540C">
            <w:pPr>
              <w:pStyle w:val="TableParagraph"/>
              <w:spacing w:before="114" w:line="295" w:lineRule="auto"/>
              <w:ind w:left="93" w:right="63" w:hanging="15"/>
              <w:jc w:val="center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Форма контроля</w:t>
            </w:r>
          </w:p>
        </w:tc>
      </w:tr>
      <w:tr w:rsidR="0070540C" w:rsidRPr="0070540C" w:rsidTr="0070540C">
        <w:trPr>
          <w:trHeight w:val="64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69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spacing w:line="254" w:lineRule="auto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Терроризм - угроза национальной безопасности России. Виды террористических актов, их цели, мотивы и способы осуществления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69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69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64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69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spacing w:line="254" w:lineRule="auto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69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69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56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23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tabs>
                <w:tab w:val="left" w:pos="2287"/>
                <w:tab w:val="left" w:pos="3040"/>
                <w:tab w:val="left" w:pos="4872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Ответственность</w:t>
            </w:r>
            <w:r w:rsidRPr="0070540C">
              <w:rPr>
                <w:sz w:val="24"/>
                <w:szCs w:val="24"/>
                <w:lang w:val="ru-RU"/>
              </w:rPr>
              <w:tab/>
              <w:t>за</w:t>
            </w:r>
            <w:r w:rsidRPr="0070540C">
              <w:rPr>
                <w:sz w:val="24"/>
                <w:szCs w:val="24"/>
                <w:lang w:val="ru-RU"/>
              </w:rPr>
              <w:tab/>
              <w:t>обеспечение</w:t>
            </w:r>
            <w:r w:rsidRPr="0070540C">
              <w:rPr>
                <w:sz w:val="24"/>
                <w:szCs w:val="24"/>
                <w:lang w:val="ru-RU"/>
              </w:rPr>
              <w:tab/>
            </w:r>
            <w:proofErr w:type="gramStart"/>
            <w:r w:rsidRPr="0070540C">
              <w:rPr>
                <w:sz w:val="24"/>
                <w:szCs w:val="24"/>
                <w:lang w:val="ru-RU"/>
              </w:rPr>
              <w:t>антитеррористической</w:t>
            </w:r>
            <w:proofErr w:type="gramEnd"/>
          </w:p>
          <w:p w:rsidR="0070540C" w:rsidRPr="0070540C" w:rsidRDefault="0070540C">
            <w:pPr>
              <w:pStyle w:val="TableParagraph"/>
              <w:spacing w:before="17" w:line="261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защищенности образовательной организации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23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23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40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42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</w:rPr>
              <w:t>Категорирование образовательных организаций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42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42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54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19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tabs>
                <w:tab w:val="left" w:pos="1807"/>
                <w:tab w:val="left" w:pos="3654"/>
                <w:tab w:val="left" w:pos="5119"/>
                <w:tab w:val="left" w:pos="5848"/>
              </w:tabs>
              <w:spacing w:line="270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Организация</w:t>
            </w:r>
            <w:r w:rsidRPr="0070540C">
              <w:rPr>
                <w:sz w:val="24"/>
                <w:szCs w:val="24"/>
                <w:lang w:val="ru-RU"/>
              </w:rPr>
              <w:tab/>
              <w:t>деятельности</w:t>
            </w:r>
            <w:r w:rsidRPr="0070540C">
              <w:rPr>
                <w:sz w:val="24"/>
                <w:szCs w:val="24"/>
                <w:lang w:val="ru-RU"/>
              </w:rPr>
              <w:tab/>
              <w:t>комиссий</w:t>
            </w:r>
            <w:r w:rsidRPr="0070540C">
              <w:rPr>
                <w:sz w:val="24"/>
                <w:szCs w:val="24"/>
                <w:lang w:val="ru-RU"/>
              </w:rPr>
              <w:tab/>
              <w:t>по</w:t>
            </w:r>
            <w:r w:rsidRPr="0070540C">
              <w:rPr>
                <w:sz w:val="24"/>
                <w:szCs w:val="24"/>
                <w:lang w:val="ru-RU"/>
              </w:rPr>
              <w:tab/>
              <w:t>обеспечению</w:t>
            </w:r>
          </w:p>
          <w:p w:rsidR="0070540C" w:rsidRPr="0070540C" w:rsidRDefault="0070540C">
            <w:pPr>
              <w:pStyle w:val="TableParagraph"/>
              <w:spacing w:before="17" w:line="245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антитеррористической защищенности образовательной организации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19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19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68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86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spacing w:line="256" w:lineRule="auto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Порядок информирования об угрозе совершения или о совершении террористического акта на территории образовательной организации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86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86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54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14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 xml:space="preserve">Порядок  осуществления  контроля  за  выполнением  требований  </w:t>
            </w:r>
            <w:proofErr w:type="gramStart"/>
            <w:r w:rsidRPr="0070540C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70540C" w:rsidRPr="0070540C" w:rsidRDefault="0070540C">
            <w:pPr>
              <w:pStyle w:val="TableParagraph"/>
              <w:spacing w:before="17" w:line="242" w:lineRule="exac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антитеррористической образовательной организации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14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14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84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0540C" w:rsidRPr="0070540C" w:rsidRDefault="0070540C">
            <w:pPr>
              <w:pStyle w:val="TableParagraph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tabs>
                <w:tab w:val="left" w:pos="1237"/>
                <w:tab w:val="left" w:pos="2544"/>
                <w:tab w:val="left" w:pos="3949"/>
                <w:tab w:val="left" w:pos="5482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Порядок</w:t>
            </w:r>
            <w:r w:rsidRPr="0070540C">
              <w:rPr>
                <w:sz w:val="24"/>
                <w:szCs w:val="24"/>
                <w:lang w:val="ru-RU"/>
              </w:rPr>
              <w:tab/>
              <w:t>обучения</w:t>
            </w:r>
            <w:r w:rsidRPr="0070540C">
              <w:rPr>
                <w:sz w:val="24"/>
                <w:szCs w:val="24"/>
                <w:lang w:val="ru-RU"/>
              </w:rPr>
              <w:tab/>
              <w:t>учащихся,</w:t>
            </w:r>
            <w:r w:rsidRPr="0070540C">
              <w:rPr>
                <w:sz w:val="24"/>
                <w:szCs w:val="24"/>
                <w:lang w:val="ru-RU"/>
              </w:rPr>
              <w:tab/>
              <w:t>работников</w:t>
            </w:r>
            <w:r w:rsidRPr="0070540C">
              <w:rPr>
                <w:sz w:val="24"/>
                <w:szCs w:val="24"/>
                <w:lang w:val="ru-RU"/>
              </w:rPr>
              <w:tab/>
            </w:r>
            <w:proofErr w:type="gramStart"/>
            <w:r w:rsidRPr="0070540C">
              <w:rPr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70540C" w:rsidRPr="0070540C" w:rsidRDefault="0070540C">
            <w:pPr>
              <w:pStyle w:val="TableParagraph"/>
              <w:spacing w:before="6" w:line="290" w:lineRule="atLeas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организации правилам, умению и навыкам поведения в условиях чрезвычайных ситуаций</w:t>
            </w:r>
          </w:p>
        </w:tc>
        <w:tc>
          <w:tcPr>
            <w:tcW w:w="840" w:type="dxa"/>
          </w:tcPr>
          <w:p w:rsidR="0070540C" w:rsidRPr="0070540C" w:rsidRDefault="0070540C" w:rsidP="00763247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8</w:t>
            </w:r>
          </w:p>
          <w:p w:rsidR="0070540C" w:rsidRPr="0070540C" w:rsidRDefault="0070540C">
            <w:pPr>
              <w:pStyle w:val="TableParagraph"/>
              <w:ind w:left="316"/>
              <w:rPr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</w:tcPr>
          <w:p w:rsidR="0070540C" w:rsidRPr="0070540C" w:rsidRDefault="0070540C" w:rsidP="00763247">
            <w:pPr>
              <w:pStyle w:val="TableParagraph"/>
              <w:spacing w:before="1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554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15"/>
              <w:ind w:left="0" w:right="29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tabs>
                <w:tab w:val="left" w:pos="1249"/>
                <w:tab w:val="left" w:pos="2726"/>
                <w:tab w:val="left" w:pos="3875"/>
                <w:tab w:val="left" w:pos="5482"/>
              </w:tabs>
              <w:spacing w:line="261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Алгоритм</w:t>
            </w:r>
            <w:r w:rsidRPr="0070540C">
              <w:rPr>
                <w:sz w:val="24"/>
                <w:szCs w:val="24"/>
                <w:lang w:val="ru-RU"/>
              </w:rPr>
              <w:tab/>
              <w:t>составления</w:t>
            </w:r>
            <w:r w:rsidRPr="0070540C">
              <w:rPr>
                <w:sz w:val="24"/>
                <w:szCs w:val="24"/>
                <w:lang w:val="ru-RU"/>
              </w:rPr>
              <w:tab/>
              <w:t>паспорта</w:t>
            </w:r>
            <w:r w:rsidRPr="0070540C">
              <w:rPr>
                <w:sz w:val="24"/>
                <w:szCs w:val="24"/>
                <w:lang w:val="ru-RU"/>
              </w:rPr>
              <w:tab/>
              <w:t>безопасности</w:t>
            </w:r>
            <w:r w:rsidRPr="0070540C">
              <w:rPr>
                <w:sz w:val="24"/>
                <w:szCs w:val="24"/>
                <w:lang w:val="ru-RU"/>
              </w:rPr>
              <w:tab/>
              <w:t>образовательной</w:t>
            </w:r>
          </w:p>
          <w:p w:rsidR="0070540C" w:rsidRPr="0070540C" w:rsidRDefault="0070540C">
            <w:pPr>
              <w:pStyle w:val="TableParagraph"/>
              <w:spacing w:before="17" w:line="259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15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15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540"/>
          <w:jc w:val="center"/>
        </w:trPr>
        <w:tc>
          <w:tcPr>
            <w:tcW w:w="610" w:type="dxa"/>
            <w:gridSpan w:val="2"/>
          </w:tcPr>
          <w:p w:rsidR="0070540C" w:rsidRPr="0070540C" w:rsidRDefault="0070540C">
            <w:pPr>
              <w:pStyle w:val="TableParagraph"/>
              <w:spacing w:before="119"/>
              <w:ind w:left="0" w:right="238"/>
              <w:jc w:val="right"/>
              <w:rPr>
                <w:sz w:val="24"/>
                <w:szCs w:val="24"/>
              </w:rPr>
            </w:pPr>
            <w:r w:rsidRPr="0070540C"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0540C" w:rsidRPr="0070540C" w:rsidRDefault="0070540C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Мероприятия по обеспечению  антитеррористической защищенности</w:t>
            </w:r>
          </w:p>
          <w:p w:rsidR="0070540C" w:rsidRPr="0070540C" w:rsidRDefault="0070540C">
            <w:pPr>
              <w:pStyle w:val="TableParagraph"/>
              <w:spacing w:before="19" w:line="249" w:lineRule="exact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образовательной организации в зависимости от категории опасности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before="119"/>
              <w:ind w:left="316"/>
              <w:rPr>
                <w:sz w:val="24"/>
                <w:szCs w:val="24"/>
                <w:lang w:val="ru-RU"/>
              </w:rPr>
            </w:pPr>
            <w:r w:rsidRPr="007054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before="119"/>
              <w:ind w:left="316"/>
              <w:rPr>
                <w:sz w:val="24"/>
                <w:szCs w:val="24"/>
                <w:lang w:val="ru-RU"/>
              </w:rPr>
            </w:pPr>
          </w:p>
        </w:tc>
      </w:tr>
      <w:tr w:rsidR="0070540C" w:rsidRPr="0070540C" w:rsidTr="0070540C">
        <w:trPr>
          <w:trHeight w:val="280"/>
          <w:jc w:val="center"/>
        </w:trPr>
        <w:tc>
          <w:tcPr>
            <w:tcW w:w="599" w:type="dxa"/>
          </w:tcPr>
          <w:p w:rsidR="0070540C" w:rsidRPr="0070540C" w:rsidRDefault="0070540C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</w:p>
        </w:tc>
        <w:tc>
          <w:tcPr>
            <w:tcW w:w="7949" w:type="dxa"/>
            <w:gridSpan w:val="2"/>
          </w:tcPr>
          <w:p w:rsidR="0070540C" w:rsidRPr="0070540C" w:rsidRDefault="0070540C" w:rsidP="0070540C">
            <w:pPr>
              <w:pStyle w:val="TableParagraph"/>
              <w:spacing w:line="263" w:lineRule="exact"/>
              <w:rPr>
                <w:b/>
                <w:sz w:val="24"/>
                <w:szCs w:val="24"/>
                <w:lang w:val="ru-RU"/>
              </w:rPr>
            </w:pPr>
            <w:r w:rsidRPr="0070540C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  <w:lang w:val="ru-RU"/>
              </w:rPr>
              <w:t>тоговая аттестация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line="258" w:lineRule="exact"/>
              <w:ind w:left="316"/>
              <w:rPr>
                <w:b/>
                <w:sz w:val="24"/>
                <w:szCs w:val="24"/>
              </w:rPr>
            </w:pPr>
            <w:r w:rsidRPr="007054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0540C" w:rsidRPr="0070540C" w:rsidRDefault="0070540C" w:rsidP="0070540C">
            <w:pPr>
              <w:pStyle w:val="TableParagraph"/>
              <w:spacing w:line="258" w:lineRule="exac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экзамен</w:t>
            </w:r>
          </w:p>
        </w:tc>
      </w:tr>
      <w:tr w:rsidR="0070540C" w:rsidRPr="0070540C" w:rsidTr="0070540C">
        <w:trPr>
          <w:trHeight w:val="280"/>
          <w:jc w:val="center"/>
        </w:trPr>
        <w:tc>
          <w:tcPr>
            <w:tcW w:w="599" w:type="dxa"/>
          </w:tcPr>
          <w:p w:rsidR="0070540C" w:rsidRPr="0070540C" w:rsidRDefault="0070540C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</w:p>
        </w:tc>
        <w:tc>
          <w:tcPr>
            <w:tcW w:w="7949" w:type="dxa"/>
            <w:gridSpan w:val="2"/>
          </w:tcPr>
          <w:p w:rsidR="0070540C" w:rsidRPr="0070540C" w:rsidRDefault="0070540C">
            <w:pPr>
              <w:pStyle w:val="TableParagraph"/>
              <w:spacing w:line="263" w:lineRule="exact"/>
              <w:rPr>
                <w:b/>
                <w:sz w:val="24"/>
                <w:szCs w:val="24"/>
              </w:rPr>
            </w:pPr>
            <w:r w:rsidRPr="0070540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40" w:type="dxa"/>
          </w:tcPr>
          <w:p w:rsidR="0070540C" w:rsidRPr="0070540C" w:rsidRDefault="0070540C">
            <w:pPr>
              <w:pStyle w:val="TableParagraph"/>
              <w:spacing w:line="263" w:lineRule="exact"/>
              <w:ind w:left="256"/>
              <w:rPr>
                <w:b/>
                <w:sz w:val="24"/>
                <w:szCs w:val="24"/>
                <w:lang w:val="ru-RU"/>
              </w:rPr>
            </w:pPr>
            <w:r w:rsidRPr="0070540C">
              <w:rPr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1145" w:type="dxa"/>
          </w:tcPr>
          <w:p w:rsidR="0070540C" w:rsidRPr="0070540C" w:rsidRDefault="0070540C">
            <w:pPr>
              <w:pStyle w:val="TableParagraph"/>
              <w:spacing w:line="263" w:lineRule="exact"/>
              <w:ind w:left="256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8A302C" w:rsidRDefault="008A302C"/>
    <w:sectPr w:rsidR="008A302C" w:rsidSect="00064B9D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A217B"/>
    <w:multiLevelType w:val="hybridMultilevel"/>
    <w:tmpl w:val="46441FAC"/>
    <w:lvl w:ilvl="0" w:tplc="87E623E6">
      <w:start w:val="1"/>
      <w:numFmt w:val="decimal"/>
      <w:lvlText w:val="%1."/>
      <w:lvlJc w:val="left"/>
      <w:pPr>
        <w:ind w:left="1139" w:hanging="46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BBEE3248">
      <w:numFmt w:val="bullet"/>
      <w:lvlText w:val="•"/>
      <w:lvlJc w:val="left"/>
      <w:pPr>
        <w:ind w:left="2110" w:hanging="461"/>
      </w:pPr>
      <w:rPr>
        <w:rFonts w:hint="default"/>
      </w:rPr>
    </w:lvl>
    <w:lvl w:ilvl="2" w:tplc="678250BC">
      <w:numFmt w:val="bullet"/>
      <w:lvlText w:val="•"/>
      <w:lvlJc w:val="left"/>
      <w:pPr>
        <w:ind w:left="3081" w:hanging="461"/>
      </w:pPr>
      <w:rPr>
        <w:rFonts w:hint="default"/>
      </w:rPr>
    </w:lvl>
    <w:lvl w:ilvl="3" w:tplc="B5F4D3CE">
      <w:numFmt w:val="bullet"/>
      <w:lvlText w:val="•"/>
      <w:lvlJc w:val="left"/>
      <w:pPr>
        <w:ind w:left="4052" w:hanging="461"/>
      </w:pPr>
      <w:rPr>
        <w:rFonts w:hint="default"/>
      </w:rPr>
    </w:lvl>
    <w:lvl w:ilvl="4" w:tplc="198C8686">
      <w:numFmt w:val="bullet"/>
      <w:lvlText w:val="•"/>
      <w:lvlJc w:val="left"/>
      <w:pPr>
        <w:ind w:left="5023" w:hanging="461"/>
      </w:pPr>
      <w:rPr>
        <w:rFonts w:hint="default"/>
      </w:rPr>
    </w:lvl>
    <w:lvl w:ilvl="5" w:tplc="48263C2E">
      <w:numFmt w:val="bullet"/>
      <w:lvlText w:val="•"/>
      <w:lvlJc w:val="left"/>
      <w:pPr>
        <w:ind w:left="5994" w:hanging="461"/>
      </w:pPr>
      <w:rPr>
        <w:rFonts w:hint="default"/>
      </w:rPr>
    </w:lvl>
    <w:lvl w:ilvl="6" w:tplc="1EDADB5E">
      <w:numFmt w:val="bullet"/>
      <w:lvlText w:val="•"/>
      <w:lvlJc w:val="left"/>
      <w:pPr>
        <w:ind w:left="6965" w:hanging="461"/>
      </w:pPr>
      <w:rPr>
        <w:rFonts w:hint="default"/>
      </w:rPr>
    </w:lvl>
    <w:lvl w:ilvl="7" w:tplc="68EE060E">
      <w:numFmt w:val="bullet"/>
      <w:lvlText w:val="•"/>
      <w:lvlJc w:val="left"/>
      <w:pPr>
        <w:ind w:left="7936" w:hanging="461"/>
      </w:pPr>
      <w:rPr>
        <w:rFonts w:hint="default"/>
      </w:rPr>
    </w:lvl>
    <w:lvl w:ilvl="8" w:tplc="AA0E66EC">
      <w:numFmt w:val="bullet"/>
      <w:lvlText w:val="•"/>
      <w:lvlJc w:val="left"/>
      <w:pPr>
        <w:ind w:left="8907" w:hanging="4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43822"/>
    <w:rsid w:val="00064B9D"/>
    <w:rsid w:val="005C1C63"/>
    <w:rsid w:val="006247DB"/>
    <w:rsid w:val="0070540C"/>
    <w:rsid w:val="00761394"/>
    <w:rsid w:val="00763247"/>
    <w:rsid w:val="008A302C"/>
    <w:rsid w:val="00DC0377"/>
    <w:rsid w:val="00E5189D"/>
    <w:rsid w:val="00F4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7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DC0377"/>
    <w:pPr>
      <w:ind w:left="227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0377"/>
    <w:rPr>
      <w:sz w:val="26"/>
      <w:szCs w:val="26"/>
    </w:rPr>
  </w:style>
  <w:style w:type="paragraph" w:styleId="a4">
    <w:name w:val="List Paragraph"/>
    <w:basedOn w:val="a"/>
    <w:uiPriority w:val="1"/>
    <w:qFormat/>
    <w:rsid w:val="00DC0377"/>
    <w:pPr>
      <w:ind w:left="419" w:right="103"/>
    </w:pPr>
  </w:style>
  <w:style w:type="paragraph" w:customStyle="1" w:styleId="TableParagraph">
    <w:name w:val="Table Paragraph"/>
    <w:basedOn w:val="a"/>
    <w:uiPriority w:val="1"/>
    <w:qFormat/>
    <w:rsid w:val="00DC0377"/>
    <w:pPr>
      <w:ind w:left="4"/>
    </w:pPr>
  </w:style>
  <w:style w:type="character" w:customStyle="1" w:styleId="3">
    <w:name w:val="Основной текст (3)_"/>
    <w:basedOn w:val="a0"/>
    <w:link w:val="30"/>
    <w:rsid w:val="00064B9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4B9D"/>
    <w:pPr>
      <w:shd w:val="clear" w:color="auto" w:fill="FFFFFF"/>
      <w:autoSpaceDE/>
      <w:autoSpaceDN/>
      <w:spacing w:line="326" w:lineRule="exact"/>
      <w:jc w:val="both"/>
    </w:pPr>
    <w:rPr>
      <w:b/>
      <w:bCs/>
      <w:sz w:val="30"/>
      <w:szCs w:val="30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064B9D"/>
    <w:pPr>
      <w:framePr w:hSpace="180" w:wrap="around" w:vAnchor="page" w:hAnchor="margin" w:xAlign="right" w:y="595"/>
      <w:widowControl/>
      <w:suppressAutoHyphens/>
      <w:autoSpaceDE/>
      <w:autoSpaceDN/>
      <w:jc w:val="center"/>
    </w:pPr>
    <w:rPr>
      <w:spacing w:val="2"/>
      <w:sz w:val="28"/>
      <w:szCs w:val="28"/>
      <w:lang w:val="ru-RU" w:eastAsia="ar-SA"/>
    </w:rPr>
  </w:style>
  <w:style w:type="paragraph" w:styleId="a5">
    <w:name w:val="Normal (Web)"/>
    <w:basedOn w:val="a"/>
    <w:uiPriority w:val="99"/>
    <w:semiHidden/>
    <w:unhideWhenUsed/>
    <w:rsid w:val="00064B9D"/>
    <w:rPr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7054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0540C"/>
    <w:pPr>
      <w:shd w:val="clear" w:color="auto" w:fill="FFFFFF"/>
      <w:autoSpaceDE/>
      <w:autoSpaceDN/>
      <w:spacing w:before="3060" w:line="274" w:lineRule="exact"/>
      <w:jc w:val="center"/>
    </w:pPr>
    <w:rPr>
      <w:b/>
      <w:bCs/>
    </w:rPr>
  </w:style>
  <w:style w:type="character" w:customStyle="1" w:styleId="Heading1">
    <w:name w:val="Heading #1_"/>
    <w:basedOn w:val="a0"/>
    <w:link w:val="Heading10"/>
    <w:locked/>
    <w:rsid w:val="007054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70540C"/>
    <w:pPr>
      <w:shd w:val="clear" w:color="auto" w:fill="FFFFFF"/>
      <w:autoSpaceDE/>
      <w:autoSpaceDN/>
      <w:spacing w:line="277" w:lineRule="exact"/>
      <w:jc w:val="center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User</cp:lastModifiedBy>
  <cp:revision>9</cp:revision>
  <cp:lastPrinted>2018-10-24T05:18:00Z</cp:lastPrinted>
  <dcterms:created xsi:type="dcterms:W3CDTF">2018-10-24T15:05:00Z</dcterms:created>
  <dcterms:modified xsi:type="dcterms:W3CDTF">2026-01-14T08:05:00Z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2018-10-24T00:00:00Z</vt:filetime>
  </property>
</Properties>
</file>