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402" w:rsidRDefault="00177402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751F23" w:rsidRDefault="00751F23" w:rsidP="00177402">
      <w:pPr>
        <w:pStyle w:val="Bodytext30"/>
        <w:shd w:val="clear" w:color="auto" w:fill="auto"/>
        <w:spacing w:before="0"/>
        <w:ind w:left="40"/>
      </w:pPr>
    </w:p>
    <w:p w:rsidR="00177402" w:rsidRDefault="00177402" w:rsidP="00177402">
      <w:pPr>
        <w:pStyle w:val="Bodytext30"/>
        <w:shd w:val="clear" w:color="auto" w:fill="auto"/>
        <w:spacing w:before="0"/>
        <w:ind w:left="40"/>
      </w:pPr>
    </w:p>
    <w:p w:rsidR="00177402" w:rsidRPr="00480042" w:rsidRDefault="00177402" w:rsidP="00177402">
      <w:pPr>
        <w:pStyle w:val="Bodytext30"/>
        <w:shd w:val="clear" w:color="auto" w:fill="auto"/>
        <w:spacing w:before="0"/>
        <w:ind w:left="40"/>
        <w:rPr>
          <w:sz w:val="28"/>
          <w:szCs w:val="28"/>
        </w:rPr>
      </w:pPr>
      <w:r w:rsidRPr="00480042">
        <w:rPr>
          <w:sz w:val="28"/>
          <w:szCs w:val="28"/>
        </w:rPr>
        <w:t xml:space="preserve">УЧЕБНО-ТЕМАТИЧЕСКИЙ ПЛАН </w:t>
      </w:r>
    </w:p>
    <w:p w:rsidR="00177402" w:rsidRPr="00480042" w:rsidRDefault="00177402" w:rsidP="00177402">
      <w:pPr>
        <w:pStyle w:val="Bodytext30"/>
        <w:shd w:val="clear" w:color="auto" w:fill="auto"/>
        <w:spacing w:before="0"/>
        <w:ind w:left="40"/>
        <w:rPr>
          <w:sz w:val="28"/>
          <w:szCs w:val="28"/>
        </w:rPr>
      </w:pPr>
    </w:p>
    <w:p w:rsidR="00CC1911" w:rsidRPr="00480042" w:rsidRDefault="00CC1911" w:rsidP="001774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042">
        <w:rPr>
          <w:rFonts w:ascii="Times New Roman" w:hAnsi="Times New Roman" w:cs="Times New Roman"/>
          <w:b/>
          <w:sz w:val="28"/>
          <w:szCs w:val="28"/>
        </w:rPr>
        <w:t>П</w:t>
      </w:r>
      <w:r w:rsidR="00480042" w:rsidRPr="00480042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 w:rsidR="00480042" w:rsidRPr="00480042">
        <w:rPr>
          <w:rFonts w:ascii="Times New Roman" w:hAnsi="Times New Roman" w:cs="Times New Roman"/>
          <w:b/>
          <w:bCs/>
          <w:sz w:val="28"/>
          <w:szCs w:val="28"/>
        </w:rPr>
        <w:t xml:space="preserve">ПОВЫШЕНИЯ КВАЛИФИКАЦИИ </w:t>
      </w:r>
    </w:p>
    <w:p w:rsidR="00480042" w:rsidRDefault="00480042" w:rsidP="001774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0042" w:rsidRPr="00480042" w:rsidRDefault="00480042" w:rsidP="001774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0042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A41168">
        <w:rPr>
          <w:rFonts w:ascii="Involve" w:hAnsi="Involve"/>
          <w:color w:val="000000"/>
          <w:shd w:val="clear" w:color="auto" w:fill="FFFFFF"/>
        </w:rPr>
        <w:t>Обеспечение антитеррористической защищенности и безопасности на объекте (территории)</w:t>
      </w:r>
      <w:r w:rsidR="00694CA4" w:rsidRPr="00694CA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480042" w:rsidRPr="00480042" w:rsidRDefault="00480042" w:rsidP="0017740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7402" w:rsidRDefault="00177402" w:rsidP="00177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480042">
        <w:rPr>
          <w:rFonts w:ascii="Times New Roman" w:hAnsi="Times New Roman" w:cs="Times New Roman"/>
          <w:b/>
          <w:sz w:val="24"/>
          <w:szCs w:val="24"/>
        </w:rPr>
        <w:t>72</w:t>
      </w:r>
      <w:r w:rsidR="00230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AD1">
        <w:rPr>
          <w:rFonts w:ascii="Times New Roman" w:hAnsi="Times New Roman" w:cs="Times New Roman"/>
          <w:b/>
          <w:sz w:val="24"/>
          <w:szCs w:val="24"/>
        </w:rPr>
        <w:t>час</w:t>
      </w:r>
      <w:r w:rsidR="00480042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77402" w:rsidRDefault="00177402" w:rsidP="00177402"/>
    <w:p w:rsidR="00177402" w:rsidRDefault="00177402" w:rsidP="00177402"/>
    <w:p w:rsidR="00177402" w:rsidRDefault="00177402" w:rsidP="00177402"/>
    <w:p w:rsidR="00177402" w:rsidRDefault="00177402" w:rsidP="00177402"/>
    <w:p w:rsidR="00177402" w:rsidRDefault="00177402" w:rsidP="00177402"/>
    <w:p w:rsidR="00177402" w:rsidRDefault="00177402" w:rsidP="00177402"/>
    <w:p w:rsidR="00177402" w:rsidRDefault="00177402" w:rsidP="00177402"/>
    <w:p w:rsidR="00651CEA" w:rsidRDefault="00651CEA" w:rsidP="00177402"/>
    <w:p w:rsidR="00FB20CE" w:rsidRDefault="00FB20CE" w:rsidP="00177402"/>
    <w:p w:rsidR="00A41168" w:rsidRDefault="00A41168" w:rsidP="00177402"/>
    <w:p w:rsidR="00A41168" w:rsidRDefault="00A41168" w:rsidP="00177402"/>
    <w:p w:rsidR="00751F23" w:rsidRDefault="00751F23" w:rsidP="006C3000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</w:p>
    <w:p w:rsidR="00CC65AE" w:rsidRDefault="00CC65AE" w:rsidP="006C3000">
      <w:pPr>
        <w:pStyle w:val="Heading10"/>
        <w:keepNext/>
        <w:keepLines/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УЧЕБНО-ТЕМАТИЧЕСКИЙ  ПЛАН</w:t>
      </w:r>
    </w:p>
    <w:p w:rsidR="004A7EA4" w:rsidRDefault="009E2AD1" w:rsidP="004164F1">
      <w:pPr>
        <w:pStyle w:val="Heading10"/>
        <w:keepNext/>
        <w:keepLines/>
        <w:shd w:val="clear" w:color="auto" w:fill="auto"/>
        <w:spacing w:line="240" w:lineRule="auto"/>
        <w:rPr>
          <w:rFonts w:eastAsia="Calibri"/>
          <w:b w:val="0"/>
          <w:i/>
          <w:sz w:val="24"/>
          <w:szCs w:val="24"/>
        </w:rPr>
      </w:pPr>
      <w:r w:rsidRPr="00096B45">
        <w:rPr>
          <w:b w:val="0"/>
          <w:i/>
          <w:sz w:val="24"/>
          <w:szCs w:val="24"/>
        </w:rPr>
        <w:t xml:space="preserve">программы </w:t>
      </w:r>
      <w:r w:rsidR="00694CA4">
        <w:rPr>
          <w:b w:val="0"/>
          <w:i/>
          <w:sz w:val="24"/>
          <w:szCs w:val="24"/>
        </w:rPr>
        <w:t>п</w:t>
      </w:r>
      <w:r w:rsidR="00694CA4" w:rsidRPr="00694CA4">
        <w:rPr>
          <w:rFonts w:eastAsia="Calibri"/>
          <w:b w:val="0"/>
          <w:i/>
          <w:sz w:val="24"/>
          <w:szCs w:val="24"/>
        </w:rPr>
        <w:t>овышени</w:t>
      </w:r>
      <w:r w:rsidR="00694CA4">
        <w:rPr>
          <w:rFonts w:eastAsia="Calibri"/>
          <w:b w:val="0"/>
          <w:i/>
          <w:sz w:val="24"/>
          <w:szCs w:val="24"/>
        </w:rPr>
        <w:t>я</w:t>
      </w:r>
      <w:r w:rsidR="00694CA4" w:rsidRPr="00694CA4">
        <w:rPr>
          <w:rFonts w:eastAsia="Calibri"/>
          <w:b w:val="0"/>
          <w:i/>
          <w:sz w:val="24"/>
          <w:szCs w:val="24"/>
        </w:rPr>
        <w:t xml:space="preserve"> квалификации </w:t>
      </w:r>
    </w:p>
    <w:p w:rsidR="00A41168" w:rsidRPr="00480042" w:rsidRDefault="00A41168" w:rsidP="00A4116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«</w:t>
      </w:r>
      <w:r w:rsidR="000841CD" w:rsidRPr="000841C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Involve" w:hAnsi="Involve"/>
          <w:color w:val="000000"/>
          <w:shd w:val="clear" w:color="auto" w:fill="FFFFFF"/>
        </w:rPr>
        <w:t>Обеспечение антитеррористической защищенности и безопасности на объекте (территории)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CC1911" w:rsidRPr="00CC1911" w:rsidRDefault="00CC1911" w:rsidP="00A41168">
      <w:pPr>
        <w:jc w:val="both"/>
        <w:rPr>
          <w:b/>
          <w:i/>
          <w:sz w:val="24"/>
          <w:szCs w:val="24"/>
        </w:rPr>
      </w:pPr>
    </w:p>
    <w:tbl>
      <w:tblPr>
        <w:tblStyle w:val="a7"/>
        <w:tblW w:w="9209" w:type="dxa"/>
        <w:tblInd w:w="707" w:type="dxa"/>
        <w:tblLayout w:type="fixed"/>
        <w:tblLook w:val="04A0"/>
      </w:tblPr>
      <w:tblGrid>
        <w:gridCol w:w="675"/>
        <w:gridCol w:w="7657"/>
        <w:gridCol w:w="877"/>
      </w:tblGrid>
      <w:tr w:rsidR="00CC1911" w:rsidRPr="00790CA3" w:rsidTr="00D46D2A">
        <w:trPr>
          <w:trHeight w:val="322"/>
        </w:trPr>
        <w:tc>
          <w:tcPr>
            <w:tcW w:w="675" w:type="dxa"/>
            <w:vMerge w:val="restart"/>
          </w:tcPr>
          <w:p w:rsidR="00CC1911" w:rsidRPr="00790CA3" w:rsidRDefault="00CC1911" w:rsidP="00CC191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90CA3">
              <w:rPr>
                <w:b/>
                <w:sz w:val="24"/>
                <w:szCs w:val="24"/>
              </w:rPr>
              <w:t>№</w:t>
            </w:r>
          </w:p>
          <w:p w:rsidR="00CC1911" w:rsidRPr="00790CA3" w:rsidRDefault="00CC1911" w:rsidP="00CC191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90CA3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657" w:type="dxa"/>
            <w:vMerge w:val="restart"/>
          </w:tcPr>
          <w:p w:rsidR="00CC1911" w:rsidRPr="00790CA3" w:rsidRDefault="00CC1911" w:rsidP="00CC191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90CA3">
              <w:rPr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877" w:type="dxa"/>
            <w:vMerge w:val="restart"/>
          </w:tcPr>
          <w:p w:rsidR="00751F23" w:rsidRPr="00790CA3" w:rsidRDefault="00751F23" w:rsidP="00CC191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90CA3">
              <w:rPr>
                <w:b/>
                <w:sz w:val="24"/>
                <w:szCs w:val="24"/>
              </w:rPr>
              <w:t>Всего</w:t>
            </w:r>
          </w:p>
          <w:p w:rsidR="00CC1911" w:rsidRPr="00790CA3" w:rsidRDefault="00CC1911" w:rsidP="00CC191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90CA3">
              <w:rPr>
                <w:b/>
                <w:sz w:val="24"/>
                <w:szCs w:val="24"/>
              </w:rPr>
              <w:t>часов</w:t>
            </w:r>
          </w:p>
        </w:tc>
      </w:tr>
      <w:tr w:rsidR="00CC1911" w:rsidRPr="00790CA3" w:rsidTr="00D46D2A">
        <w:trPr>
          <w:trHeight w:val="322"/>
        </w:trPr>
        <w:tc>
          <w:tcPr>
            <w:tcW w:w="675" w:type="dxa"/>
            <w:vMerge/>
          </w:tcPr>
          <w:p w:rsidR="00CC1911" w:rsidRPr="00790CA3" w:rsidRDefault="00CC1911" w:rsidP="0004324B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57" w:type="dxa"/>
            <w:vMerge/>
          </w:tcPr>
          <w:p w:rsidR="00CC1911" w:rsidRPr="00790CA3" w:rsidRDefault="00CC1911" w:rsidP="0004324B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CC1911" w:rsidRPr="00790CA3" w:rsidRDefault="00CC1911" w:rsidP="00CC1911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90CA3" w:rsidRPr="00790CA3" w:rsidTr="00D46D2A">
        <w:trPr>
          <w:trHeight w:val="322"/>
        </w:trPr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1.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Экстремизм и терроризм, формы проявления, правовые последствия совершения правонарушений экстремистской и террористической направленности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2.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Правовая основа проводимых мероприятий на территории по профилактике терроризма и экстремизма, ликвидации и (или) минимизации последствий проявлений терроризма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3.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Организационные основы мероприятий по профилактике терроризма и экстремизма, ликвидации и (или) минимизации последствий проявлений терроризма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4.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Положение об антитеррористической комиссии в субъекте Российской Федерации и Регламент антитеррористической комиссии в субъекте Российской Федерации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5.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Типовое положение об антитеррористической комиссии в муниципальном районе и (или) городском округе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6.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Рекомендации по проведению работы, направленной на профилактику терроризма и подготовку мероприятий по ликвидации и (или) минимизации последствий проявлений терроризма, которые необходимо учитывать при планировании работы на год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7.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Типовое положение об экспертом совете при антитеррористической комиссии в субъекте Российской Федерации</w:t>
            </w:r>
            <w:bookmarkStart w:id="0" w:name="_GoBack"/>
            <w:bookmarkEnd w:id="0"/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8.</w:t>
            </w:r>
          </w:p>
        </w:tc>
        <w:tc>
          <w:tcPr>
            <w:tcW w:w="7657" w:type="dxa"/>
          </w:tcPr>
          <w:p w:rsidR="00790CA3" w:rsidRPr="00790CA3" w:rsidRDefault="00790CA3" w:rsidP="00F96222">
            <w:pPr>
              <w:jc w:val="both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Типовой регламент антитеррористической комиссии в муниципальном районе и (или) городском округе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4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9.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Уровни террористической опасности и порядок их установления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10.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Критерии отнесения объектов на территории к объектам с массовым пребыванием людей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11.</w:t>
            </w:r>
          </w:p>
        </w:tc>
        <w:tc>
          <w:tcPr>
            <w:tcW w:w="7657" w:type="dxa"/>
          </w:tcPr>
          <w:p w:rsidR="00790CA3" w:rsidRPr="00790CA3" w:rsidRDefault="00790CA3" w:rsidP="00F96222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Организация деятельности по обеспечению антитеррористической защищенности объектов (территорий) и мест массового пребывания людей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12.</w:t>
            </w:r>
          </w:p>
        </w:tc>
        <w:tc>
          <w:tcPr>
            <w:tcW w:w="7657" w:type="dxa"/>
          </w:tcPr>
          <w:p w:rsidR="00790CA3" w:rsidRPr="00790CA3" w:rsidRDefault="00790CA3" w:rsidP="00F96222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Организация деятельности по обеспечению антитеррористической защищенности объектов (территорий) и мест массового пребывания людей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13.</w:t>
            </w:r>
          </w:p>
        </w:tc>
        <w:tc>
          <w:tcPr>
            <w:tcW w:w="7657" w:type="dxa"/>
          </w:tcPr>
          <w:p w:rsidR="00790CA3" w:rsidRPr="00790CA3" w:rsidRDefault="00790CA3" w:rsidP="00F96222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Организация и проведение мониторинга состояния общегосударственной системы противодействия терроризму в Российской Федерации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14.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Примерная форма предоставления информации в аппарат АТК о проведенной работе по противодействию терроризму и экстремизму на территории муниципального района, городского округа за полугодие/год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15.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Паспорт антитеррористической защищенности объекта с массовым пребыванием людей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16.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Порядок осуществления контроля за выполнением требований к антитеррористической защищенности объектов (территорий) и мест массового пребывания людей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Типовой акт обследования и категорирования места массового пребывания людей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18.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Мероприятия по обеспечению антитеррористической защищенности мест массового пребывания людей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19.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Требования обеспечения антитеррористической защищенности объектов жизнеобеспечения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20.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 xml:space="preserve">Методические рекомендации по обеспечению антитеррористической защищенности объектов (территорий) </w:t>
            </w:r>
            <w:proofErr w:type="spellStart"/>
            <w:r w:rsidRPr="00790CA3">
              <w:rPr>
                <w:sz w:val="24"/>
                <w:szCs w:val="24"/>
              </w:rPr>
              <w:t>Минобрнауки</w:t>
            </w:r>
            <w:proofErr w:type="spellEnd"/>
            <w:r w:rsidRPr="00790CA3">
              <w:rPr>
                <w:sz w:val="24"/>
                <w:szCs w:val="24"/>
              </w:rPr>
              <w:t xml:space="preserve"> России и объектов (территорий), относящихся к сфере деятельности </w:t>
            </w:r>
            <w:proofErr w:type="spellStart"/>
            <w:r w:rsidRPr="00790CA3">
              <w:rPr>
                <w:sz w:val="24"/>
                <w:szCs w:val="24"/>
              </w:rPr>
              <w:t>Минобрнауки</w:t>
            </w:r>
            <w:proofErr w:type="spellEnd"/>
            <w:r w:rsidRPr="00790CA3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21.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Методические рекомендации по реализации требований к антитеррористической защищенности объектов (территорий) Министерства Российской Федерации по делам гражданской обороны, чрезвычайным ситуациям и ликвидации последствий стихийных бедствий, его территорий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22.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Содержание деятельности по минимизации и (или) ликвидации последствий террористических проявлений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23.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Приказ Министерства регионального развития Российской Федерации «Об утверждении свода правил от 5 июля 2011 года № 320 «Обеспечение антитеррористической защищенности зданий и сооружений. Общие требования проектирования»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24.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Требования к распространяемым антитеррористическим материалам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25.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Примерное Положение о информационно-пропагандистской группе по противодействию терроризму и экстремизму в муниципальном районе (городском округе)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790CA3" w:rsidRPr="00790CA3" w:rsidTr="00D46D2A">
        <w:tc>
          <w:tcPr>
            <w:tcW w:w="675" w:type="dxa"/>
          </w:tcPr>
          <w:p w:rsidR="00790CA3" w:rsidRPr="00790CA3" w:rsidRDefault="00790CA3" w:rsidP="00790CA3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26.</w:t>
            </w:r>
          </w:p>
        </w:tc>
        <w:tc>
          <w:tcPr>
            <w:tcW w:w="7657" w:type="dxa"/>
          </w:tcPr>
          <w:p w:rsidR="00790CA3" w:rsidRPr="00790CA3" w:rsidRDefault="00790CA3" w:rsidP="00790CA3">
            <w:pPr>
              <w:jc w:val="both"/>
              <w:rPr>
                <w:b/>
                <w:sz w:val="24"/>
                <w:szCs w:val="24"/>
              </w:rPr>
            </w:pPr>
            <w:r w:rsidRPr="00790CA3">
              <w:rPr>
                <w:sz w:val="24"/>
                <w:szCs w:val="24"/>
              </w:rPr>
              <w:t>Действия работников организаций при угрозе террористического акта на территории организации и в случае его совершении</w:t>
            </w:r>
          </w:p>
        </w:tc>
        <w:tc>
          <w:tcPr>
            <w:tcW w:w="877" w:type="dxa"/>
            <w:vAlign w:val="center"/>
          </w:tcPr>
          <w:p w:rsidR="00790CA3" w:rsidRPr="00790CA3" w:rsidRDefault="00790CA3" w:rsidP="00790CA3">
            <w:pPr>
              <w:jc w:val="center"/>
              <w:rPr>
                <w:color w:val="000000"/>
                <w:sz w:val="24"/>
                <w:szCs w:val="24"/>
              </w:rPr>
            </w:pPr>
            <w:r w:rsidRPr="00790CA3">
              <w:rPr>
                <w:color w:val="000000"/>
                <w:sz w:val="24"/>
                <w:szCs w:val="24"/>
              </w:rPr>
              <w:t>2</w:t>
            </w:r>
          </w:p>
        </w:tc>
      </w:tr>
      <w:tr w:rsidR="00F67509" w:rsidRPr="00790CA3" w:rsidTr="00D46D2A">
        <w:tc>
          <w:tcPr>
            <w:tcW w:w="675" w:type="dxa"/>
          </w:tcPr>
          <w:p w:rsidR="00F67509" w:rsidRPr="00790CA3" w:rsidRDefault="00F67509" w:rsidP="00F6750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57" w:type="dxa"/>
          </w:tcPr>
          <w:p w:rsidR="00F67509" w:rsidRPr="00790CA3" w:rsidRDefault="00F67509" w:rsidP="00F6750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790CA3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77" w:type="dxa"/>
            <w:vAlign w:val="center"/>
          </w:tcPr>
          <w:p w:rsidR="00F67509" w:rsidRPr="00790CA3" w:rsidRDefault="00F67509" w:rsidP="00F6750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90CA3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F67509" w:rsidRPr="00790CA3" w:rsidTr="00D46D2A">
        <w:tc>
          <w:tcPr>
            <w:tcW w:w="675" w:type="dxa"/>
          </w:tcPr>
          <w:p w:rsidR="00F67509" w:rsidRPr="00790CA3" w:rsidRDefault="00F67509" w:rsidP="00F6750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57" w:type="dxa"/>
          </w:tcPr>
          <w:p w:rsidR="00F67509" w:rsidRPr="00790CA3" w:rsidRDefault="00F67509" w:rsidP="00F67509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790CA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77" w:type="dxa"/>
          </w:tcPr>
          <w:p w:rsidR="00F67509" w:rsidRPr="00790CA3" w:rsidRDefault="00F67509" w:rsidP="00F67509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790CA3">
              <w:rPr>
                <w:b/>
                <w:sz w:val="24"/>
                <w:szCs w:val="24"/>
              </w:rPr>
              <w:t>72</w:t>
            </w:r>
          </w:p>
        </w:tc>
      </w:tr>
    </w:tbl>
    <w:p w:rsidR="00F67509" w:rsidRPr="00694CA4" w:rsidRDefault="00F67509" w:rsidP="00F96222">
      <w:pPr>
        <w:rPr>
          <w:rFonts w:ascii="Times New Roman" w:hAnsi="Times New Roman" w:cs="Times New Roman"/>
        </w:rPr>
      </w:pPr>
    </w:p>
    <w:sectPr w:rsidR="00F67509" w:rsidRPr="00694CA4" w:rsidSect="005E3B8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Involv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538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8541A"/>
    <w:rsid w:val="00014AC9"/>
    <w:rsid w:val="000841CD"/>
    <w:rsid w:val="00093E44"/>
    <w:rsid w:val="00096B45"/>
    <w:rsid w:val="000F3ED4"/>
    <w:rsid w:val="00162430"/>
    <w:rsid w:val="00177402"/>
    <w:rsid w:val="0022613B"/>
    <w:rsid w:val="00230697"/>
    <w:rsid w:val="00237A9A"/>
    <w:rsid w:val="002A4B65"/>
    <w:rsid w:val="003531E9"/>
    <w:rsid w:val="00375769"/>
    <w:rsid w:val="004164F1"/>
    <w:rsid w:val="00480042"/>
    <w:rsid w:val="00492032"/>
    <w:rsid w:val="004A7EA4"/>
    <w:rsid w:val="004F2240"/>
    <w:rsid w:val="00514AA3"/>
    <w:rsid w:val="00522CF4"/>
    <w:rsid w:val="005B3993"/>
    <w:rsid w:val="005E3B8C"/>
    <w:rsid w:val="00602E1F"/>
    <w:rsid w:val="00616859"/>
    <w:rsid w:val="00651CEA"/>
    <w:rsid w:val="006848DF"/>
    <w:rsid w:val="00694CA4"/>
    <w:rsid w:val="006C3000"/>
    <w:rsid w:val="007270CB"/>
    <w:rsid w:val="00751F23"/>
    <w:rsid w:val="0078541A"/>
    <w:rsid w:val="00790CA3"/>
    <w:rsid w:val="00792096"/>
    <w:rsid w:val="0079542A"/>
    <w:rsid w:val="0079749B"/>
    <w:rsid w:val="007A4A71"/>
    <w:rsid w:val="007C7A84"/>
    <w:rsid w:val="007F6D48"/>
    <w:rsid w:val="008553E3"/>
    <w:rsid w:val="008F0438"/>
    <w:rsid w:val="00901EC0"/>
    <w:rsid w:val="00932D8A"/>
    <w:rsid w:val="009656DE"/>
    <w:rsid w:val="009C2157"/>
    <w:rsid w:val="009E2AD1"/>
    <w:rsid w:val="009F7253"/>
    <w:rsid w:val="00A13D20"/>
    <w:rsid w:val="00A23325"/>
    <w:rsid w:val="00A338B6"/>
    <w:rsid w:val="00A41168"/>
    <w:rsid w:val="00B02FDA"/>
    <w:rsid w:val="00B7601D"/>
    <w:rsid w:val="00BD3CC4"/>
    <w:rsid w:val="00BF1573"/>
    <w:rsid w:val="00C3694C"/>
    <w:rsid w:val="00C83799"/>
    <w:rsid w:val="00CA7D93"/>
    <w:rsid w:val="00CB03C2"/>
    <w:rsid w:val="00CC1911"/>
    <w:rsid w:val="00CC65AE"/>
    <w:rsid w:val="00D46D2A"/>
    <w:rsid w:val="00DA5B9B"/>
    <w:rsid w:val="00DF2DF7"/>
    <w:rsid w:val="00E86B27"/>
    <w:rsid w:val="00EB7E98"/>
    <w:rsid w:val="00F2012D"/>
    <w:rsid w:val="00F67509"/>
    <w:rsid w:val="00F93C66"/>
    <w:rsid w:val="00F96222"/>
    <w:rsid w:val="00FB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B8C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лужирный,Черный,разреженный на  0,45 пт,По центру,После:  5 пт"/>
    <w:basedOn w:val="a5"/>
    <w:rsid w:val="005E3B8C"/>
    <w:pPr>
      <w:framePr w:hSpace="180" w:wrap="around" w:vAnchor="page" w:hAnchor="margin" w:xAlign="right" w:y="595"/>
      <w:suppressAutoHyphens/>
      <w:spacing w:after="0" w:line="240" w:lineRule="auto"/>
      <w:jc w:val="center"/>
    </w:pPr>
    <w:rPr>
      <w:rFonts w:eastAsia="Times New Roman"/>
      <w:spacing w:val="2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5E3B8C"/>
    <w:rPr>
      <w:rFonts w:ascii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locked/>
    <w:rsid w:val="0017740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177402"/>
    <w:pPr>
      <w:widowControl w:val="0"/>
      <w:shd w:val="clear" w:color="auto" w:fill="FFFFFF"/>
      <w:spacing w:before="3060"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177402"/>
    <w:pPr>
      <w:ind w:left="720"/>
      <w:contextualSpacing/>
    </w:pPr>
  </w:style>
  <w:style w:type="character" w:customStyle="1" w:styleId="Heading1">
    <w:name w:val="Heading #1_"/>
    <w:basedOn w:val="a0"/>
    <w:link w:val="Heading10"/>
    <w:locked/>
    <w:rsid w:val="00CC65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CC65AE"/>
    <w:pPr>
      <w:widowControl w:val="0"/>
      <w:shd w:val="clear" w:color="auto" w:fill="FFFFFF"/>
      <w:spacing w:after="0" w:line="27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CC65A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65AE"/>
    <w:pPr>
      <w:widowControl w:val="0"/>
      <w:shd w:val="clear" w:color="auto" w:fill="FFFFFF"/>
      <w:spacing w:before="480" w:after="36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Bodytext2Bold">
    <w:name w:val="Body text (2) + Bold"/>
    <w:basedOn w:val="Bodytext2"/>
    <w:rsid w:val="00CC65AE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CC65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651CEA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651CE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FontStyle34">
    <w:name w:val="Font Style34"/>
    <w:uiPriority w:val="99"/>
    <w:rsid w:val="0022613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22613B"/>
    <w:rPr>
      <w:rFonts w:ascii="Franklin Gothic Medium" w:hAnsi="Franklin Gothic Medium" w:cs="Franklin Gothic Medium"/>
      <w:sz w:val="24"/>
      <w:szCs w:val="24"/>
    </w:rPr>
  </w:style>
  <w:style w:type="character" w:customStyle="1" w:styleId="FontStyle41">
    <w:name w:val="Font Style41"/>
    <w:uiPriority w:val="99"/>
    <w:rsid w:val="0022613B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22613B"/>
    <w:pPr>
      <w:widowControl w:val="0"/>
      <w:autoSpaceDE w:val="0"/>
      <w:autoSpaceDN w:val="0"/>
      <w:adjustRightInd w:val="0"/>
      <w:spacing w:after="0" w:line="389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8" w:lineRule="exact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5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22613B"/>
    <w:pPr>
      <w:widowControl w:val="0"/>
      <w:autoSpaceDE w:val="0"/>
      <w:autoSpaceDN w:val="0"/>
      <w:adjustRightInd w:val="0"/>
      <w:spacing w:after="0" w:line="230" w:lineRule="exact"/>
      <w:ind w:firstLine="2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2613B"/>
    <w:pPr>
      <w:widowControl w:val="0"/>
      <w:autoSpaceDE w:val="0"/>
      <w:autoSpaceDN w:val="0"/>
      <w:adjustRightInd w:val="0"/>
      <w:spacing w:after="0" w:line="223" w:lineRule="exact"/>
      <w:ind w:firstLine="2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22613B"/>
    <w:rPr>
      <w:rFonts w:ascii="Times New Roman" w:hAnsi="Times New Roman" w:cs="Times New Roman"/>
      <w:sz w:val="18"/>
      <w:szCs w:val="18"/>
    </w:rPr>
  </w:style>
  <w:style w:type="paragraph" w:customStyle="1" w:styleId="c85">
    <w:name w:val="c85"/>
    <w:basedOn w:val="a"/>
    <w:rsid w:val="00C8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C19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tardis</dc:creator>
  <cp:lastModifiedBy>User</cp:lastModifiedBy>
  <cp:revision>37</cp:revision>
  <cp:lastPrinted>2022-02-16T02:57:00Z</cp:lastPrinted>
  <dcterms:created xsi:type="dcterms:W3CDTF">2021-02-25T05:36:00Z</dcterms:created>
  <dcterms:modified xsi:type="dcterms:W3CDTF">2026-01-14T10:06:00Z</dcterms:modified>
</cp:coreProperties>
</file>